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25" w:rsidRPr="005C3024" w:rsidRDefault="001D5B25" w:rsidP="005C3024">
      <w:pPr>
        <w:spacing w:after="0"/>
        <w:jc w:val="center"/>
        <w:rPr>
          <w:rFonts w:ascii="Times New Roman" w:hAnsi="Times New Roman" w:cs="Times New Roman"/>
          <w:b/>
          <w:sz w:val="16"/>
          <w:szCs w:val="16"/>
        </w:rPr>
      </w:pPr>
      <w:proofErr w:type="spellStart"/>
      <w:r w:rsidRPr="005C3024">
        <w:rPr>
          <w:rFonts w:ascii="Times New Roman" w:hAnsi="Times New Roman" w:cs="Times New Roman"/>
          <w:b/>
          <w:sz w:val="16"/>
          <w:szCs w:val="16"/>
        </w:rPr>
        <w:t>Pragnya</w:t>
      </w:r>
      <w:proofErr w:type="spellEnd"/>
      <w:r w:rsidRPr="005C3024">
        <w:rPr>
          <w:rFonts w:ascii="Times New Roman" w:hAnsi="Times New Roman" w:cs="Times New Roman"/>
          <w:b/>
          <w:sz w:val="16"/>
          <w:szCs w:val="16"/>
        </w:rPr>
        <w:t xml:space="preserve"> Education Trust’s</w:t>
      </w:r>
    </w:p>
    <w:p w:rsidR="001D5B25" w:rsidRPr="005C3024" w:rsidRDefault="001D5B25" w:rsidP="005C3024">
      <w:pPr>
        <w:spacing w:after="0"/>
        <w:jc w:val="center"/>
        <w:rPr>
          <w:rFonts w:ascii="Times New Roman" w:hAnsi="Times New Roman" w:cs="Times New Roman"/>
          <w:b/>
          <w:sz w:val="16"/>
          <w:szCs w:val="16"/>
        </w:rPr>
      </w:pPr>
      <w:proofErr w:type="spellStart"/>
      <w:r w:rsidRPr="005C3024">
        <w:rPr>
          <w:rFonts w:ascii="Times New Roman" w:hAnsi="Times New Roman" w:cs="Times New Roman"/>
          <w:b/>
          <w:sz w:val="16"/>
          <w:szCs w:val="16"/>
        </w:rPr>
        <w:t>Pragnya</w:t>
      </w:r>
      <w:proofErr w:type="spellEnd"/>
      <w:r w:rsidRPr="005C3024">
        <w:rPr>
          <w:rFonts w:ascii="Times New Roman" w:hAnsi="Times New Roman" w:cs="Times New Roman"/>
          <w:b/>
          <w:sz w:val="16"/>
          <w:szCs w:val="16"/>
        </w:rPr>
        <w:t xml:space="preserve"> college of management &amp; computer studies,</w:t>
      </w:r>
    </w:p>
    <w:p w:rsidR="001D5B25" w:rsidRPr="005C3024" w:rsidRDefault="001D5B25" w:rsidP="005C3024">
      <w:pPr>
        <w:spacing w:after="0"/>
        <w:jc w:val="center"/>
        <w:rPr>
          <w:rFonts w:ascii="Times New Roman" w:hAnsi="Times New Roman" w:cs="Times New Roman"/>
          <w:b/>
          <w:sz w:val="16"/>
          <w:szCs w:val="16"/>
        </w:rPr>
      </w:pPr>
      <w:proofErr w:type="spellStart"/>
      <w:r w:rsidRPr="005C3024">
        <w:rPr>
          <w:rFonts w:ascii="Times New Roman" w:hAnsi="Times New Roman" w:cs="Times New Roman"/>
          <w:b/>
          <w:sz w:val="16"/>
          <w:szCs w:val="16"/>
        </w:rPr>
        <w:t>Handewadi</w:t>
      </w:r>
      <w:proofErr w:type="spellEnd"/>
      <w:r w:rsidRPr="005C3024">
        <w:rPr>
          <w:rFonts w:ascii="Times New Roman" w:hAnsi="Times New Roman" w:cs="Times New Roman"/>
          <w:b/>
          <w:sz w:val="16"/>
          <w:szCs w:val="16"/>
        </w:rPr>
        <w:t>, Pune-411060, 2018-2019</w:t>
      </w:r>
    </w:p>
    <w:p w:rsidR="001D5B25" w:rsidRPr="005C3024" w:rsidRDefault="001D5B25" w:rsidP="005C3024">
      <w:pPr>
        <w:spacing w:after="0"/>
        <w:jc w:val="center"/>
        <w:rPr>
          <w:rFonts w:ascii="Times New Roman" w:hAnsi="Times New Roman" w:cs="Times New Roman"/>
          <w:b/>
          <w:sz w:val="16"/>
          <w:szCs w:val="16"/>
        </w:rPr>
      </w:pPr>
      <w:r w:rsidRPr="005C3024">
        <w:rPr>
          <w:rFonts w:ascii="Times New Roman" w:hAnsi="Times New Roman" w:cs="Times New Roman"/>
          <w:b/>
          <w:sz w:val="16"/>
          <w:szCs w:val="16"/>
        </w:rPr>
        <w:t>Assignment</w:t>
      </w:r>
    </w:p>
    <w:p w:rsidR="005C5113" w:rsidRPr="005C3024" w:rsidRDefault="00FF5721" w:rsidP="005C3024">
      <w:pPr>
        <w:spacing w:after="0"/>
        <w:jc w:val="center"/>
        <w:rPr>
          <w:rFonts w:ascii="Times New Roman" w:hAnsi="Times New Roman" w:cs="Times New Roman"/>
          <w:b/>
          <w:sz w:val="16"/>
          <w:szCs w:val="16"/>
        </w:rPr>
      </w:pPr>
      <w:r w:rsidRPr="005C3024">
        <w:rPr>
          <w:rFonts w:ascii="Times New Roman" w:hAnsi="Times New Roman" w:cs="Times New Roman"/>
          <w:b/>
          <w:sz w:val="16"/>
          <w:szCs w:val="16"/>
        </w:rPr>
        <w:t xml:space="preserve">Class: BBA </w:t>
      </w:r>
      <w:r w:rsidR="005C5113" w:rsidRPr="005C3024">
        <w:rPr>
          <w:rFonts w:ascii="Times New Roman" w:hAnsi="Times New Roman" w:cs="Times New Roman"/>
          <w:b/>
          <w:sz w:val="16"/>
          <w:szCs w:val="16"/>
        </w:rPr>
        <w:t>Semester</w:t>
      </w:r>
      <w:r w:rsidRPr="005C3024">
        <w:rPr>
          <w:rFonts w:ascii="Times New Roman" w:hAnsi="Times New Roman" w:cs="Times New Roman"/>
          <w:b/>
          <w:sz w:val="16"/>
          <w:szCs w:val="16"/>
        </w:rPr>
        <w:t xml:space="preserve"> </w:t>
      </w:r>
      <w:r w:rsidR="001D5B25" w:rsidRPr="005C3024">
        <w:rPr>
          <w:rFonts w:ascii="Times New Roman" w:hAnsi="Times New Roman" w:cs="Times New Roman"/>
          <w:b/>
          <w:sz w:val="16"/>
          <w:szCs w:val="16"/>
        </w:rPr>
        <w:t>V</w:t>
      </w:r>
      <w:r w:rsidRPr="005C3024">
        <w:rPr>
          <w:rFonts w:ascii="Times New Roman" w:hAnsi="Times New Roman" w:cs="Times New Roman"/>
          <w:b/>
          <w:sz w:val="16"/>
          <w:szCs w:val="16"/>
        </w:rPr>
        <w:t>I</w:t>
      </w:r>
    </w:p>
    <w:p w:rsidR="001D5B25" w:rsidRPr="005C3024" w:rsidRDefault="001D5B25"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 Subject: Supply Chain &amp; Logistics Management                </w:t>
      </w:r>
    </w:p>
    <w:p w:rsidR="001D5B25" w:rsidRPr="005C3024" w:rsidRDefault="001D5B25"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1D5B25" w:rsidRPr="005C3024" w:rsidRDefault="001D5B25" w:rsidP="005C3024">
      <w:pPr>
        <w:spacing w:after="0"/>
        <w:rPr>
          <w:rFonts w:ascii="Times New Roman" w:hAnsi="Times New Roman" w:cs="Times New Roman"/>
          <w:b/>
          <w:sz w:val="16"/>
          <w:szCs w:val="16"/>
        </w:rPr>
      </w:pPr>
    </w:p>
    <w:p w:rsidR="005558FA" w:rsidRPr="005C3024" w:rsidRDefault="00AC4B76" w:rsidP="005C3024">
      <w:pPr>
        <w:pStyle w:val="ListParagraph"/>
        <w:numPr>
          <w:ilvl w:val="0"/>
          <w:numId w:val="1"/>
        </w:numPr>
        <w:spacing w:after="0"/>
        <w:rPr>
          <w:rFonts w:ascii="Times New Roman" w:hAnsi="Times New Roman" w:cs="Times New Roman"/>
          <w:sz w:val="16"/>
          <w:szCs w:val="16"/>
        </w:rPr>
      </w:pPr>
      <w:r w:rsidRPr="005C3024">
        <w:rPr>
          <w:rFonts w:ascii="Times New Roman" w:hAnsi="Times New Roman" w:cs="Times New Roman"/>
          <w:sz w:val="16"/>
          <w:szCs w:val="16"/>
        </w:rPr>
        <w:t>What are the different opportunities to be explored in the project management field?</w:t>
      </w:r>
    </w:p>
    <w:p w:rsidR="00AC4B76" w:rsidRPr="005C3024" w:rsidRDefault="00AC4B76" w:rsidP="005C3024">
      <w:pPr>
        <w:pStyle w:val="ListParagraph"/>
        <w:numPr>
          <w:ilvl w:val="0"/>
          <w:numId w:val="1"/>
        </w:numPr>
        <w:spacing w:after="0"/>
        <w:rPr>
          <w:rFonts w:ascii="Times New Roman" w:hAnsi="Times New Roman" w:cs="Times New Roman"/>
          <w:sz w:val="16"/>
          <w:szCs w:val="16"/>
        </w:rPr>
      </w:pPr>
      <w:r w:rsidRPr="005C3024">
        <w:rPr>
          <w:rFonts w:ascii="Times New Roman" w:hAnsi="Times New Roman" w:cs="Times New Roman"/>
          <w:sz w:val="16"/>
          <w:szCs w:val="16"/>
        </w:rPr>
        <w:t>How do you develop a Business Project Management Plan?</w:t>
      </w:r>
    </w:p>
    <w:p w:rsidR="00AC4B76" w:rsidRPr="005C3024" w:rsidRDefault="00AC4B76" w:rsidP="005C3024">
      <w:pPr>
        <w:pStyle w:val="ListParagraph"/>
        <w:numPr>
          <w:ilvl w:val="0"/>
          <w:numId w:val="1"/>
        </w:numPr>
        <w:spacing w:after="0"/>
        <w:rPr>
          <w:rFonts w:ascii="Times New Roman" w:hAnsi="Times New Roman" w:cs="Times New Roman"/>
          <w:sz w:val="16"/>
          <w:szCs w:val="16"/>
        </w:rPr>
      </w:pPr>
      <w:r w:rsidRPr="005C3024">
        <w:rPr>
          <w:rFonts w:ascii="Times New Roman" w:hAnsi="Times New Roman" w:cs="Times New Roman"/>
          <w:sz w:val="16"/>
          <w:szCs w:val="16"/>
        </w:rPr>
        <w:t>Write a note on Business Project Management Techniques   ?</w:t>
      </w:r>
    </w:p>
    <w:p w:rsidR="00AC4B76" w:rsidRPr="005C3024" w:rsidRDefault="00AC4B76" w:rsidP="005C3024">
      <w:pPr>
        <w:pStyle w:val="ListParagraph"/>
        <w:numPr>
          <w:ilvl w:val="0"/>
          <w:numId w:val="1"/>
        </w:numPr>
        <w:spacing w:after="0"/>
        <w:rPr>
          <w:rFonts w:ascii="Times New Roman" w:hAnsi="Times New Roman" w:cs="Times New Roman"/>
          <w:sz w:val="16"/>
          <w:szCs w:val="16"/>
        </w:rPr>
      </w:pPr>
      <w:r w:rsidRPr="005C3024">
        <w:rPr>
          <w:rFonts w:ascii="Times New Roman" w:hAnsi="Times New Roman" w:cs="Times New Roman"/>
          <w:sz w:val="16"/>
          <w:szCs w:val="16"/>
        </w:rPr>
        <w:t>Write a short note on :</w:t>
      </w:r>
    </w:p>
    <w:p w:rsidR="00AC4B76" w:rsidRPr="005C3024" w:rsidRDefault="00AC4B76" w:rsidP="005C3024">
      <w:pPr>
        <w:pStyle w:val="ListParagraph"/>
        <w:numPr>
          <w:ilvl w:val="0"/>
          <w:numId w:val="2"/>
        </w:numPr>
        <w:spacing w:after="0"/>
        <w:rPr>
          <w:rFonts w:ascii="Times New Roman" w:hAnsi="Times New Roman" w:cs="Times New Roman"/>
          <w:sz w:val="16"/>
          <w:szCs w:val="16"/>
        </w:rPr>
      </w:pPr>
      <w:r w:rsidRPr="005C3024">
        <w:rPr>
          <w:rFonts w:ascii="Times New Roman" w:hAnsi="Times New Roman" w:cs="Times New Roman"/>
          <w:sz w:val="16"/>
          <w:szCs w:val="16"/>
        </w:rPr>
        <w:t>ROI</w:t>
      </w:r>
    </w:p>
    <w:p w:rsidR="00AC4B76" w:rsidRPr="005C3024" w:rsidRDefault="00AC4B76" w:rsidP="005C3024">
      <w:pPr>
        <w:pStyle w:val="ListParagraph"/>
        <w:numPr>
          <w:ilvl w:val="0"/>
          <w:numId w:val="2"/>
        </w:numPr>
        <w:spacing w:after="0"/>
        <w:rPr>
          <w:rFonts w:ascii="Times New Roman" w:hAnsi="Times New Roman" w:cs="Times New Roman"/>
          <w:sz w:val="16"/>
          <w:szCs w:val="16"/>
        </w:rPr>
      </w:pPr>
      <w:r w:rsidRPr="005C3024">
        <w:rPr>
          <w:rFonts w:ascii="Times New Roman" w:hAnsi="Times New Roman" w:cs="Times New Roman"/>
          <w:sz w:val="16"/>
          <w:szCs w:val="16"/>
        </w:rPr>
        <w:t>NPV</w:t>
      </w:r>
    </w:p>
    <w:p w:rsidR="00AC4B76" w:rsidRPr="005C3024" w:rsidRDefault="00AC4B76" w:rsidP="005C3024">
      <w:pPr>
        <w:pStyle w:val="ListParagraph"/>
        <w:numPr>
          <w:ilvl w:val="0"/>
          <w:numId w:val="2"/>
        </w:numPr>
        <w:spacing w:after="0"/>
        <w:rPr>
          <w:rFonts w:ascii="Times New Roman" w:hAnsi="Times New Roman" w:cs="Times New Roman"/>
          <w:sz w:val="16"/>
          <w:szCs w:val="16"/>
        </w:rPr>
      </w:pPr>
      <w:r w:rsidRPr="005C3024">
        <w:rPr>
          <w:rFonts w:ascii="Times New Roman" w:hAnsi="Times New Roman" w:cs="Times New Roman"/>
          <w:sz w:val="16"/>
          <w:szCs w:val="16"/>
        </w:rPr>
        <w:t>Payback period</w:t>
      </w:r>
    </w:p>
    <w:p w:rsidR="00AC4B76" w:rsidRPr="005C3024" w:rsidRDefault="00AC4B76" w:rsidP="005C3024">
      <w:pPr>
        <w:pStyle w:val="ListParagraph"/>
        <w:numPr>
          <w:ilvl w:val="0"/>
          <w:numId w:val="2"/>
        </w:numPr>
        <w:spacing w:after="0"/>
        <w:rPr>
          <w:rFonts w:ascii="Times New Roman" w:hAnsi="Times New Roman" w:cs="Times New Roman"/>
          <w:sz w:val="16"/>
          <w:szCs w:val="16"/>
        </w:rPr>
      </w:pPr>
      <w:r w:rsidRPr="005C3024">
        <w:rPr>
          <w:rFonts w:ascii="Times New Roman" w:hAnsi="Times New Roman" w:cs="Times New Roman"/>
          <w:sz w:val="16"/>
          <w:szCs w:val="16"/>
        </w:rPr>
        <w:t>Life cycle of a project</w:t>
      </w:r>
    </w:p>
    <w:p w:rsidR="005C3024" w:rsidRDefault="005C3024" w:rsidP="005C3024">
      <w:pPr>
        <w:spacing w:after="0"/>
        <w:rPr>
          <w:rFonts w:ascii="Times New Roman" w:hAnsi="Times New Roman" w:cs="Times New Roman"/>
          <w:sz w:val="16"/>
          <w:szCs w:val="16"/>
        </w:rPr>
      </w:pPr>
    </w:p>
    <w:p w:rsidR="00E85A4D" w:rsidRPr="005C3024" w:rsidRDefault="00E85A4D" w:rsidP="005C3024">
      <w:pPr>
        <w:spacing w:after="0"/>
        <w:rPr>
          <w:rFonts w:ascii="Times New Roman" w:hAnsi="Times New Roman" w:cs="Times New Roman"/>
          <w:sz w:val="16"/>
          <w:szCs w:val="16"/>
        </w:rPr>
      </w:pPr>
      <w:r w:rsidRPr="005C3024">
        <w:rPr>
          <w:rFonts w:ascii="Times New Roman" w:hAnsi="Times New Roman" w:cs="Times New Roman"/>
          <w:b/>
          <w:sz w:val="16"/>
          <w:szCs w:val="16"/>
        </w:rPr>
        <w:t>Subject: Event Management</w:t>
      </w:r>
      <w:r w:rsidRPr="005C3024">
        <w:rPr>
          <w:rFonts w:ascii="Times New Roman" w:hAnsi="Times New Roman" w:cs="Times New Roman"/>
          <w:sz w:val="16"/>
          <w:szCs w:val="16"/>
        </w:rPr>
        <w:t xml:space="preserve">                </w:t>
      </w:r>
    </w:p>
    <w:p w:rsidR="00E85A4D" w:rsidRPr="005C3024" w:rsidRDefault="00E85A4D"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022B36" w:rsidRPr="005C3024" w:rsidRDefault="00022B36" w:rsidP="005C3024">
      <w:pPr>
        <w:spacing w:after="0"/>
        <w:rPr>
          <w:rFonts w:ascii="Times New Roman" w:hAnsi="Times New Roman" w:cs="Times New Roman"/>
          <w:b/>
          <w:sz w:val="16"/>
          <w:szCs w:val="16"/>
        </w:rPr>
      </w:pPr>
    </w:p>
    <w:p w:rsidR="00E85A4D" w:rsidRPr="005C3024" w:rsidRDefault="00E85A4D" w:rsidP="005C3024">
      <w:pPr>
        <w:spacing w:after="0"/>
        <w:rPr>
          <w:rFonts w:ascii="Times New Roman" w:hAnsi="Times New Roman" w:cs="Times New Roman"/>
          <w:b/>
          <w:sz w:val="16"/>
          <w:szCs w:val="16"/>
        </w:rPr>
      </w:pPr>
    </w:p>
    <w:p w:rsidR="00022B36" w:rsidRPr="005C3024" w:rsidRDefault="00022B36" w:rsidP="005C3024">
      <w:pPr>
        <w:pStyle w:val="ListParagraph"/>
        <w:numPr>
          <w:ilvl w:val="0"/>
          <w:numId w:val="3"/>
        </w:numPr>
        <w:spacing w:after="0"/>
        <w:rPr>
          <w:rFonts w:ascii="Times New Roman" w:hAnsi="Times New Roman" w:cs="Times New Roman"/>
          <w:sz w:val="16"/>
          <w:szCs w:val="16"/>
        </w:rPr>
      </w:pPr>
      <w:r w:rsidRPr="005C3024">
        <w:rPr>
          <w:rFonts w:ascii="Times New Roman" w:hAnsi="Times New Roman" w:cs="Times New Roman"/>
          <w:sz w:val="16"/>
          <w:szCs w:val="16"/>
        </w:rPr>
        <w:t>How to create the different Opportunities for Better Deals with Different Media? Also explain the Problems associated with traditional media.</w:t>
      </w:r>
    </w:p>
    <w:p w:rsidR="00022B36" w:rsidRPr="005C3024" w:rsidRDefault="00724C96" w:rsidP="005C3024">
      <w:pPr>
        <w:pStyle w:val="ListParagraph"/>
        <w:numPr>
          <w:ilvl w:val="0"/>
          <w:numId w:val="3"/>
        </w:numPr>
        <w:spacing w:after="0"/>
        <w:rPr>
          <w:rFonts w:ascii="Times New Roman" w:hAnsi="Times New Roman" w:cs="Times New Roman"/>
          <w:sz w:val="16"/>
          <w:szCs w:val="16"/>
        </w:rPr>
      </w:pPr>
      <w:r w:rsidRPr="005C3024">
        <w:rPr>
          <w:rFonts w:ascii="Times New Roman" w:hAnsi="Times New Roman" w:cs="Times New Roman"/>
          <w:sz w:val="16"/>
          <w:szCs w:val="16"/>
        </w:rPr>
        <w:t>Write a note on Negotiating Contracts with Event Organizers?</w:t>
      </w:r>
    </w:p>
    <w:p w:rsidR="00724C96" w:rsidRPr="005C3024" w:rsidRDefault="00724C96" w:rsidP="005C3024">
      <w:pPr>
        <w:pStyle w:val="ListParagraph"/>
        <w:numPr>
          <w:ilvl w:val="0"/>
          <w:numId w:val="3"/>
        </w:numPr>
        <w:spacing w:after="0"/>
        <w:rPr>
          <w:rFonts w:ascii="Times New Roman" w:hAnsi="Times New Roman" w:cs="Times New Roman"/>
          <w:sz w:val="16"/>
          <w:szCs w:val="16"/>
        </w:rPr>
      </w:pPr>
      <w:r w:rsidRPr="005C3024">
        <w:rPr>
          <w:rFonts w:ascii="Times New Roman" w:hAnsi="Times New Roman" w:cs="Times New Roman"/>
          <w:sz w:val="16"/>
          <w:szCs w:val="16"/>
        </w:rPr>
        <w:t xml:space="preserve">Write a short note on: </w:t>
      </w:r>
    </w:p>
    <w:p w:rsidR="00724C96" w:rsidRPr="005C3024" w:rsidRDefault="00724C96" w:rsidP="005C3024">
      <w:pPr>
        <w:pStyle w:val="ListParagraph"/>
        <w:numPr>
          <w:ilvl w:val="1"/>
          <w:numId w:val="3"/>
        </w:numPr>
        <w:spacing w:after="0"/>
        <w:rPr>
          <w:rFonts w:ascii="Times New Roman" w:hAnsi="Times New Roman" w:cs="Times New Roman"/>
          <w:sz w:val="16"/>
          <w:szCs w:val="16"/>
        </w:rPr>
      </w:pPr>
      <w:r w:rsidRPr="005C3024">
        <w:rPr>
          <w:rFonts w:ascii="Times New Roman" w:hAnsi="Times New Roman" w:cs="Times New Roman"/>
          <w:sz w:val="16"/>
          <w:szCs w:val="16"/>
        </w:rPr>
        <w:t xml:space="preserve">Retail Events </w:t>
      </w:r>
    </w:p>
    <w:p w:rsidR="00724C96" w:rsidRPr="005C3024" w:rsidRDefault="00724C96" w:rsidP="005C3024">
      <w:pPr>
        <w:pStyle w:val="ListParagraph"/>
        <w:numPr>
          <w:ilvl w:val="1"/>
          <w:numId w:val="3"/>
        </w:numPr>
        <w:spacing w:after="0"/>
        <w:rPr>
          <w:rFonts w:ascii="Times New Roman" w:hAnsi="Times New Roman" w:cs="Times New Roman"/>
          <w:sz w:val="16"/>
          <w:szCs w:val="16"/>
        </w:rPr>
      </w:pPr>
      <w:r w:rsidRPr="005C3024">
        <w:rPr>
          <w:rFonts w:ascii="Times New Roman" w:hAnsi="Times New Roman" w:cs="Times New Roman"/>
          <w:sz w:val="16"/>
          <w:szCs w:val="16"/>
        </w:rPr>
        <w:t>Reach-interaction Matrix,</w:t>
      </w:r>
    </w:p>
    <w:p w:rsidR="00724C96" w:rsidRPr="005C3024" w:rsidRDefault="00724C96" w:rsidP="005C3024">
      <w:pPr>
        <w:pStyle w:val="ListParagraph"/>
        <w:numPr>
          <w:ilvl w:val="0"/>
          <w:numId w:val="3"/>
        </w:numPr>
        <w:spacing w:after="0"/>
        <w:rPr>
          <w:rFonts w:ascii="Times New Roman" w:hAnsi="Times New Roman" w:cs="Times New Roman"/>
          <w:sz w:val="16"/>
          <w:szCs w:val="16"/>
        </w:rPr>
      </w:pPr>
      <w:r w:rsidRPr="005C3024">
        <w:rPr>
          <w:rFonts w:ascii="Times New Roman" w:hAnsi="Times New Roman" w:cs="Times New Roman"/>
          <w:sz w:val="16"/>
          <w:szCs w:val="16"/>
        </w:rPr>
        <w:t>Explain the Critical Success Factor Analysis along with Strategic Alternatives Arising from Environmental Analyses?</w:t>
      </w:r>
    </w:p>
    <w:p w:rsidR="00724C96" w:rsidRPr="005C3024" w:rsidRDefault="00724C96" w:rsidP="005C3024">
      <w:pPr>
        <w:spacing w:after="0"/>
        <w:rPr>
          <w:rFonts w:ascii="Times New Roman" w:hAnsi="Times New Roman" w:cs="Times New Roman"/>
          <w:sz w:val="16"/>
          <w:szCs w:val="16"/>
        </w:rPr>
      </w:pPr>
    </w:p>
    <w:p w:rsidR="0031289F" w:rsidRPr="005C3024" w:rsidRDefault="0031289F"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Subject: Management Control System               </w:t>
      </w:r>
    </w:p>
    <w:p w:rsidR="0031289F" w:rsidRPr="005C3024" w:rsidRDefault="0031289F"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31289F" w:rsidRPr="005C3024" w:rsidRDefault="0031289F" w:rsidP="005C3024">
      <w:pPr>
        <w:spacing w:after="0"/>
        <w:rPr>
          <w:rFonts w:ascii="Times New Roman" w:hAnsi="Times New Roman" w:cs="Times New Roman"/>
          <w:b/>
          <w:sz w:val="16"/>
          <w:szCs w:val="16"/>
        </w:rPr>
      </w:pPr>
    </w:p>
    <w:p w:rsidR="0047429A" w:rsidRPr="005C3024" w:rsidRDefault="0047429A" w:rsidP="005C3024">
      <w:pPr>
        <w:pStyle w:val="ListParagraph"/>
        <w:numPr>
          <w:ilvl w:val="0"/>
          <w:numId w:val="4"/>
        </w:numPr>
        <w:spacing w:after="0"/>
        <w:rPr>
          <w:rFonts w:ascii="Times New Roman" w:hAnsi="Times New Roman" w:cs="Times New Roman"/>
          <w:sz w:val="16"/>
          <w:szCs w:val="16"/>
        </w:rPr>
      </w:pPr>
      <w:r w:rsidRPr="005C3024">
        <w:rPr>
          <w:rFonts w:ascii="Times New Roman" w:hAnsi="Times New Roman" w:cs="Times New Roman"/>
          <w:sz w:val="16"/>
          <w:szCs w:val="16"/>
        </w:rPr>
        <w:t>Explain the Definition of Management Control – Management Control and planning Control?</w:t>
      </w:r>
    </w:p>
    <w:p w:rsidR="0047429A" w:rsidRPr="005C3024" w:rsidRDefault="0047429A" w:rsidP="005C3024">
      <w:pPr>
        <w:pStyle w:val="ListParagraph"/>
        <w:numPr>
          <w:ilvl w:val="0"/>
          <w:numId w:val="4"/>
        </w:numPr>
        <w:spacing w:after="0"/>
        <w:rPr>
          <w:rFonts w:ascii="Times New Roman" w:hAnsi="Times New Roman" w:cs="Times New Roman"/>
          <w:sz w:val="16"/>
          <w:szCs w:val="16"/>
        </w:rPr>
      </w:pPr>
      <w:r w:rsidRPr="005C3024">
        <w:rPr>
          <w:rFonts w:ascii="Times New Roman" w:hAnsi="Times New Roman" w:cs="Times New Roman"/>
          <w:sz w:val="16"/>
          <w:szCs w:val="16"/>
        </w:rPr>
        <w:t>What is Accounting Information Operating Information – User oriented MIS?</w:t>
      </w:r>
    </w:p>
    <w:p w:rsidR="0047429A" w:rsidRPr="005C3024" w:rsidRDefault="0047429A" w:rsidP="005C3024">
      <w:pPr>
        <w:pStyle w:val="ListParagraph"/>
        <w:numPr>
          <w:ilvl w:val="0"/>
          <w:numId w:val="4"/>
        </w:numPr>
        <w:spacing w:after="0"/>
        <w:rPr>
          <w:rFonts w:ascii="Times New Roman" w:hAnsi="Times New Roman" w:cs="Times New Roman"/>
          <w:sz w:val="16"/>
          <w:szCs w:val="16"/>
        </w:rPr>
      </w:pPr>
      <w:r w:rsidRPr="005C3024">
        <w:rPr>
          <w:rFonts w:ascii="Times New Roman" w:hAnsi="Times New Roman" w:cs="Times New Roman"/>
          <w:sz w:val="16"/>
          <w:szCs w:val="16"/>
        </w:rPr>
        <w:t>Give the Definition of Marketing Control – Process of Marketing Control?</w:t>
      </w:r>
    </w:p>
    <w:p w:rsidR="0047429A" w:rsidRPr="005C3024" w:rsidRDefault="0047429A" w:rsidP="005C3024">
      <w:pPr>
        <w:pStyle w:val="ListParagraph"/>
        <w:numPr>
          <w:ilvl w:val="0"/>
          <w:numId w:val="4"/>
        </w:numPr>
        <w:spacing w:after="0"/>
        <w:rPr>
          <w:rFonts w:ascii="Times New Roman" w:hAnsi="Times New Roman" w:cs="Times New Roman"/>
          <w:sz w:val="16"/>
          <w:szCs w:val="16"/>
        </w:rPr>
      </w:pPr>
      <w:r w:rsidRPr="005C3024">
        <w:rPr>
          <w:rFonts w:ascii="Times New Roman" w:hAnsi="Times New Roman" w:cs="Times New Roman"/>
          <w:sz w:val="16"/>
          <w:szCs w:val="16"/>
        </w:rPr>
        <w:t xml:space="preserve">Write a note on Time Dimension – Cost Dimension- Quality </w:t>
      </w:r>
      <w:r w:rsidR="00CD523E" w:rsidRPr="005C3024">
        <w:rPr>
          <w:rFonts w:ascii="Times New Roman" w:hAnsi="Times New Roman" w:cs="Times New Roman"/>
          <w:sz w:val="16"/>
          <w:szCs w:val="16"/>
        </w:rPr>
        <w:t>Dimension?</w:t>
      </w:r>
    </w:p>
    <w:p w:rsidR="00875162" w:rsidRPr="005C3024" w:rsidRDefault="00875162" w:rsidP="005C3024">
      <w:pPr>
        <w:spacing w:after="0"/>
        <w:rPr>
          <w:rFonts w:ascii="Times New Roman" w:hAnsi="Times New Roman" w:cs="Times New Roman"/>
          <w:b/>
          <w:sz w:val="16"/>
          <w:szCs w:val="16"/>
        </w:rPr>
      </w:pPr>
    </w:p>
    <w:p w:rsidR="0031289F" w:rsidRPr="005C3024" w:rsidRDefault="0031289F"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 Subject: E-Commerce                </w:t>
      </w:r>
    </w:p>
    <w:p w:rsidR="0031289F" w:rsidRPr="005C3024" w:rsidRDefault="0031289F"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31289F" w:rsidRPr="005C3024" w:rsidRDefault="0031289F" w:rsidP="005C3024">
      <w:pPr>
        <w:spacing w:after="0"/>
        <w:rPr>
          <w:rFonts w:ascii="Times New Roman" w:hAnsi="Times New Roman" w:cs="Times New Roman"/>
          <w:b/>
          <w:sz w:val="16"/>
          <w:szCs w:val="16"/>
        </w:rPr>
      </w:pPr>
    </w:p>
    <w:p w:rsidR="00CD523E" w:rsidRPr="005C3024" w:rsidRDefault="00CD523E" w:rsidP="005C3024">
      <w:pPr>
        <w:pStyle w:val="ListParagraph"/>
        <w:numPr>
          <w:ilvl w:val="0"/>
          <w:numId w:val="10"/>
        </w:numPr>
        <w:spacing w:after="0"/>
        <w:rPr>
          <w:rFonts w:ascii="Times New Roman" w:hAnsi="Times New Roman" w:cs="Times New Roman"/>
          <w:sz w:val="16"/>
          <w:szCs w:val="16"/>
        </w:rPr>
      </w:pPr>
      <w:r w:rsidRPr="005C3024">
        <w:rPr>
          <w:rFonts w:ascii="Times New Roman" w:hAnsi="Times New Roman" w:cs="Times New Roman"/>
          <w:sz w:val="16"/>
          <w:szCs w:val="16"/>
        </w:rPr>
        <w:t>What are the Factors responsible for the growth of E-Commerce in India?</w:t>
      </w:r>
    </w:p>
    <w:p w:rsidR="00CD523E" w:rsidRPr="005C3024" w:rsidRDefault="00CD523E" w:rsidP="005C3024">
      <w:pPr>
        <w:pStyle w:val="ListParagraph"/>
        <w:numPr>
          <w:ilvl w:val="0"/>
          <w:numId w:val="10"/>
        </w:numPr>
        <w:spacing w:after="0"/>
        <w:rPr>
          <w:rFonts w:ascii="Times New Roman" w:hAnsi="Times New Roman" w:cs="Times New Roman"/>
          <w:sz w:val="16"/>
          <w:szCs w:val="16"/>
        </w:rPr>
      </w:pPr>
      <w:r w:rsidRPr="005C3024">
        <w:rPr>
          <w:rFonts w:ascii="Times New Roman" w:hAnsi="Times New Roman" w:cs="Times New Roman"/>
          <w:sz w:val="16"/>
          <w:szCs w:val="16"/>
        </w:rPr>
        <w:t>Write a note on Introduction, Types, how to choose e-commerce business models.</w:t>
      </w:r>
    </w:p>
    <w:p w:rsidR="00CD523E" w:rsidRPr="005C3024" w:rsidRDefault="00CD523E" w:rsidP="005C3024">
      <w:pPr>
        <w:pStyle w:val="ListParagraph"/>
        <w:numPr>
          <w:ilvl w:val="0"/>
          <w:numId w:val="10"/>
        </w:numPr>
        <w:spacing w:after="0"/>
        <w:rPr>
          <w:rFonts w:ascii="Times New Roman" w:hAnsi="Times New Roman" w:cs="Times New Roman"/>
          <w:sz w:val="16"/>
          <w:szCs w:val="16"/>
        </w:rPr>
      </w:pPr>
      <w:r w:rsidRPr="005C3024">
        <w:rPr>
          <w:rFonts w:ascii="Times New Roman" w:hAnsi="Times New Roman" w:cs="Times New Roman"/>
          <w:sz w:val="16"/>
          <w:szCs w:val="16"/>
        </w:rPr>
        <w:t>What is E-Money – FIAT Currency, E-Money classification?</w:t>
      </w:r>
    </w:p>
    <w:p w:rsidR="00CD523E" w:rsidRPr="005C3024" w:rsidRDefault="00CD523E" w:rsidP="005C3024">
      <w:pPr>
        <w:pStyle w:val="ListParagraph"/>
        <w:numPr>
          <w:ilvl w:val="0"/>
          <w:numId w:val="10"/>
        </w:numPr>
        <w:spacing w:after="0"/>
        <w:rPr>
          <w:rFonts w:ascii="Times New Roman" w:hAnsi="Times New Roman" w:cs="Times New Roman"/>
          <w:sz w:val="16"/>
          <w:szCs w:val="16"/>
        </w:rPr>
      </w:pPr>
      <w:r w:rsidRPr="005C3024">
        <w:rPr>
          <w:rFonts w:ascii="Times New Roman" w:hAnsi="Times New Roman" w:cs="Times New Roman"/>
          <w:sz w:val="16"/>
          <w:szCs w:val="16"/>
        </w:rPr>
        <w:t>Explain the Use of Artificial Intelligence and Augmented Reality?</w:t>
      </w:r>
    </w:p>
    <w:p w:rsidR="00CD523E" w:rsidRPr="005C3024" w:rsidRDefault="00CD523E" w:rsidP="005C3024">
      <w:pPr>
        <w:spacing w:after="0"/>
        <w:rPr>
          <w:rFonts w:ascii="Times New Roman" w:hAnsi="Times New Roman" w:cs="Times New Roman"/>
          <w:sz w:val="16"/>
          <w:szCs w:val="16"/>
        </w:rPr>
      </w:pPr>
    </w:p>
    <w:p w:rsidR="0031289F" w:rsidRPr="005C3024" w:rsidRDefault="0031289F"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Subject: Financial Services                </w:t>
      </w:r>
    </w:p>
    <w:p w:rsidR="0031289F" w:rsidRPr="005C3024" w:rsidRDefault="0031289F"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31289F" w:rsidRPr="005C3024" w:rsidRDefault="0031289F" w:rsidP="005C3024">
      <w:pPr>
        <w:spacing w:after="0"/>
        <w:rPr>
          <w:rFonts w:ascii="Times New Roman" w:hAnsi="Times New Roman" w:cs="Times New Roman"/>
          <w:b/>
          <w:sz w:val="16"/>
          <w:szCs w:val="16"/>
        </w:rPr>
      </w:pPr>
    </w:p>
    <w:p w:rsidR="001C6B14" w:rsidRPr="005C3024" w:rsidRDefault="001C6B14" w:rsidP="005C3024">
      <w:pPr>
        <w:pStyle w:val="ListParagraph"/>
        <w:numPr>
          <w:ilvl w:val="0"/>
          <w:numId w:val="5"/>
        </w:numPr>
        <w:spacing w:after="0"/>
        <w:rPr>
          <w:rFonts w:ascii="Times New Roman" w:hAnsi="Times New Roman" w:cs="Times New Roman"/>
          <w:sz w:val="16"/>
          <w:szCs w:val="16"/>
        </w:rPr>
      </w:pPr>
      <w:r w:rsidRPr="005C3024">
        <w:rPr>
          <w:rFonts w:ascii="Times New Roman" w:hAnsi="Times New Roman" w:cs="Times New Roman"/>
          <w:sz w:val="16"/>
          <w:szCs w:val="16"/>
        </w:rPr>
        <w:t>Explain the Role of Financial Intermediaries in Financial System?</w:t>
      </w:r>
    </w:p>
    <w:p w:rsidR="001C6B14" w:rsidRPr="005C3024" w:rsidRDefault="001C6B14" w:rsidP="005C3024">
      <w:pPr>
        <w:pStyle w:val="ListParagraph"/>
        <w:numPr>
          <w:ilvl w:val="0"/>
          <w:numId w:val="5"/>
        </w:numPr>
        <w:spacing w:after="0"/>
        <w:rPr>
          <w:rFonts w:ascii="Times New Roman" w:hAnsi="Times New Roman" w:cs="Times New Roman"/>
          <w:sz w:val="16"/>
          <w:szCs w:val="16"/>
        </w:rPr>
      </w:pPr>
      <w:r w:rsidRPr="005C3024">
        <w:rPr>
          <w:rFonts w:ascii="Times New Roman" w:hAnsi="Times New Roman" w:cs="Times New Roman"/>
          <w:sz w:val="16"/>
          <w:szCs w:val="16"/>
        </w:rPr>
        <w:t>Give the general Introduction to Primary and Secondary Markets?</w:t>
      </w:r>
    </w:p>
    <w:p w:rsidR="001C6B14" w:rsidRPr="005C3024" w:rsidRDefault="001C6B14" w:rsidP="005C3024">
      <w:pPr>
        <w:pStyle w:val="ListParagraph"/>
        <w:numPr>
          <w:ilvl w:val="0"/>
          <w:numId w:val="5"/>
        </w:numPr>
        <w:spacing w:after="0"/>
        <w:rPr>
          <w:rFonts w:ascii="Times New Roman" w:hAnsi="Times New Roman" w:cs="Times New Roman"/>
          <w:sz w:val="16"/>
          <w:szCs w:val="16"/>
        </w:rPr>
      </w:pPr>
      <w:r w:rsidRPr="005C3024">
        <w:rPr>
          <w:rFonts w:ascii="Times New Roman" w:hAnsi="Times New Roman" w:cs="Times New Roman"/>
          <w:sz w:val="16"/>
          <w:szCs w:val="16"/>
        </w:rPr>
        <w:t>Write a note on Credit rating and Venture Capital</w:t>
      </w:r>
      <w:r w:rsidR="006E19E5" w:rsidRPr="005C3024">
        <w:rPr>
          <w:rFonts w:ascii="Times New Roman" w:hAnsi="Times New Roman" w:cs="Times New Roman"/>
          <w:sz w:val="16"/>
          <w:szCs w:val="16"/>
        </w:rPr>
        <w:t>?</w:t>
      </w:r>
    </w:p>
    <w:p w:rsidR="006E19E5" w:rsidRPr="005C3024" w:rsidRDefault="006E19E5" w:rsidP="005C3024">
      <w:pPr>
        <w:pStyle w:val="ListParagraph"/>
        <w:numPr>
          <w:ilvl w:val="0"/>
          <w:numId w:val="5"/>
        </w:numPr>
        <w:spacing w:after="0"/>
        <w:rPr>
          <w:rFonts w:ascii="Times New Roman" w:hAnsi="Times New Roman" w:cs="Times New Roman"/>
          <w:sz w:val="16"/>
          <w:szCs w:val="16"/>
        </w:rPr>
      </w:pPr>
      <w:r w:rsidRPr="005C3024">
        <w:rPr>
          <w:rFonts w:ascii="Times New Roman" w:hAnsi="Times New Roman" w:cs="Times New Roman"/>
          <w:sz w:val="16"/>
          <w:szCs w:val="16"/>
        </w:rPr>
        <w:t>What are the Recent Trend in Accounting and Finance?</w:t>
      </w: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spacing w:after="0"/>
        <w:rPr>
          <w:rFonts w:ascii="Times New Roman" w:hAnsi="Times New Roman" w:cs="Times New Roman"/>
          <w:sz w:val="16"/>
          <w:szCs w:val="16"/>
        </w:rPr>
      </w:pPr>
    </w:p>
    <w:p w:rsidR="005C3024" w:rsidRDefault="005C3024" w:rsidP="005C3024">
      <w:pPr>
        <w:spacing w:after="0"/>
        <w:rPr>
          <w:rFonts w:ascii="Times New Roman" w:hAnsi="Times New Roman" w:cs="Times New Roman"/>
          <w:sz w:val="16"/>
          <w:szCs w:val="16"/>
        </w:rPr>
      </w:pPr>
    </w:p>
    <w:p w:rsidR="00AB1365" w:rsidRPr="005C3024" w:rsidRDefault="00AB1365" w:rsidP="005C3024">
      <w:pPr>
        <w:spacing w:after="0"/>
        <w:rPr>
          <w:rFonts w:ascii="Times New Roman" w:hAnsi="Times New Roman" w:cs="Times New Roman"/>
          <w:sz w:val="16"/>
          <w:szCs w:val="16"/>
        </w:rPr>
      </w:pPr>
      <w:r w:rsidRPr="005C3024">
        <w:rPr>
          <w:rFonts w:ascii="Times New Roman" w:hAnsi="Times New Roman" w:cs="Times New Roman"/>
          <w:b/>
          <w:sz w:val="16"/>
          <w:szCs w:val="16"/>
        </w:rPr>
        <w:lastRenderedPageBreak/>
        <w:t xml:space="preserve">Subject: </w:t>
      </w:r>
      <w:r w:rsidR="00875162" w:rsidRPr="005C3024">
        <w:rPr>
          <w:rFonts w:ascii="Times New Roman" w:hAnsi="Times New Roman" w:cs="Times New Roman"/>
          <w:b/>
          <w:sz w:val="16"/>
          <w:szCs w:val="16"/>
        </w:rPr>
        <w:t>Advertising</w:t>
      </w:r>
      <w:r w:rsidRPr="005C3024">
        <w:rPr>
          <w:rFonts w:ascii="Times New Roman" w:hAnsi="Times New Roman" w:cs="Times New Roman"/>
          <w:b/>
          <w:sz w:val="16"/>
          <w:szCs w:val="16"/>
        </w:rPr>
        <w:t>. &amp; Sales Promotion</w:t>
      </w:r>
      <w:r w:rsidRPr="005C3024">
        <w:rPr>
          <w:rFonts w:ascii="Times New Roman" w:hAnsi="Times New Roman" w:cs="Times New Roman"/>
          <w:sz w:val="16"/>
          <w:szCs w:val="16"/>
        </w:rPr>
        <w:t xml:space="preserve">                </w:t>
      </w:r>
    </w:p>
    <w:p w:rsidR="00AB1365" w:rsidRPr="005C3024" w:rsidRDefault="00AB1365"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6E19E5" w:rsidRPr="005C3024" w:rsidRDefault="006E19E5" w:rsidP="005C3024">
      <w:pPr>
        <w:spacing w:after="0"/>
        <w:rPr>
          <w:rFonts w:ascii="Times New Roman" w:hAnsi="Times New Roman" w:cs="Times New Roman"/>
          <w:b/>
          <w:sz w:val="16"/>
          <w:szCs w:val="16"/>
        </w:rPr>
      </w:pPr>
    </w:p>
    <w:p w:rsidR="006E19E5" w:rsidRPr="005C3024" w:rsidRDefault="006E19E5" w:rsidP="005C3024">
      <w:pPr>
        <w:spacing w:after="0"/>
        <w:rPr>
          <w:rFonts w:ascii="Times New Roman" w:hAnsi="Times New Roman" w:cs="Times New Roman"/>
          <w:sz w:val="16"/>
          <w:szCs w:val="16"/>
        </w:rPr>
      </w:pPr>
    </w:p>
    <w:p w:rsidR="006E19E5" w:rsidRPr="005C3024" w:rsidRDefault="006E19E5" w:rsidP="005C3024">
      <w:pPr>
        <w:pStyle w:val="ListParagraph"/>
        <w:numPr>
          <w:ilvl w:val="0"/>
          <w:numId w:val="11"/>
        </w:numPr>
        <w:spacing w:after="0"/>
        <w:rPr>
          <w:rFonts w:ascii="Times New Roman" w:hAnsi="Times New Roman" w:cs="Times New Roman"/>
          <w:sz w:val="16"/>
          <w:szCs w:val="16"/>
        </w:rPr>
      </w:pPr>
      <w:r w:rsidRPr="005C3024">
        <w:rPr>
          <w:rFonts w:ascii="Times New Roman" w:hAnsi="Times New Roman" w:cs="Times New Roman"/>
          <w:sz w:val="16"/>
          <w:szCs w:val="16"/>
        </w:rPr>
        <w:t>Write a note on the Advertiser and the Advertising Agency interface?</w:t>
      </w:r>
    </w:p>
    <w:p w:rsidR="006E19E5" w:rsidRPr="005C3024" w:rsidRDefault="006E19E5" w:rsidP="005C3024">
      <w:pPr>
        <w:pStyle w:val="ListParagraph"/>
        <w:numPr>
          <w:ilvl w:val="0"/>
          <w:numId w:val="11"/>
        </w:numPr>
        <w:spacing w:after="0"/>
        <w:rPr>
          <w:rFonts w:ascii="Times New Roman" w:hAnsi="Times New Roman" w:cs="Times New Roman"/>
          <w:sz w:val="16"/>
          <w:szCs w:val="16"/>
        </w:rPr>
      </w:pPr>
      <w:r w:rsidRPr="005C3024">
        <w:rPr>
          <w:rFonts w:ascii="Times New Roman" w:hAnsi="Times New Roman" w:cs="Times New Roman"/>
          <w:sz w:val="16"/>
          <w:szCs w:val="16"/>
        </w:rPr>
        <w:t>Explain the difference between Principles of verbal versus visual thinkers?</w:t>
      </w:r>
    </w:p>
    <w:p w:rsidR="006E19E5" w:rsidRPr="005C3024" w:rsidRDefault="006E19E5" w:rsidP="005C3024">
      <w:pPr>
        <w:pStyle w:val="ListParagraph"/>
        <w:numPr>
          <w:ilvl w:val="0"/>
          <w:numId w:val="11"/>
        </w:numPr>
        <w:spacing w:after="0"/>
        <w:rPr>
          <w:rFonts w:ascii="Times New Roman" w:hAnsi="Times New Roman" w:cs="Times New Roman"/>
          <w:sz w:val="16"/>
          <w:szCs w:val="16"/>
        </w:rPr>
      </w:pPr>
      <w:r w:rsidRPr="005C3024">
        <w:rPr>
          <w:rFonts w:ascii="Times New Roman" w:hAnsi="Times New Roman" w:cs="Times New Roman"/>
          <w:sz w:val="16"/>
          <w:szCs w:val="16"/>
        </w:rPr>
        <w:t>Explain the role of The Internet as an Advertising Medium?</w:t>
      </w:r>
    </w:p>
    <w:p w:rsidR="006E19E5" w:rsidRPr="005C3024" w:rsidRDefault="006E19E5" w:rsidP="005C3024">
      <w:pPr>
        <w:pStyle w:val="ListParagraph"/>
        <w:numPr>
          <w:ilvl w:val="0"/>
          <w:numId w:val="11"/>
        </w:numPr>
        <w:spacing w:after="0"/>
        <w:rPr>
          <w:rFonts w:ascii="Times New Roman" w:hAnsi="Times New Roman" w:cs="Times New Roman"/>
          <w:sz w:val="16"/>
          <w:szCs w:val="16"/>
        </w:rPr>
      </w:pPr>
      <w:r w:rsidRPr="005C3024">
        <w:rPr>
          <w:rFonts w:ascii="Times New Roman" w:hAnsi="Times New Roman" w:cs="Times New Roman"/>
          <w:sz w:val="16"/>
          <w:szCs w:val="16"/>
        </w:rPr>
        <w:t>Explain the Importance and role of distribution in marketing?</w:t>
      </w:r>
    </w:p>
    <w:p w:rsidR="006E19E5" w:rsidRPr="005C3024" w:rsidRDefault="006E19E5" w:rsidP="005C3024">
      <w:pPr>
        <w:spacing w:after="0"/>
        <w:rPr>
          <w:rFonts w:ascii="Times New Roman" w:hAnsi="Times New Roman" w:cs="Times New Roman"/>
          <w:sz w:val="16"/>
          <w:szCs w:val="16"/>
        </w:rPr>
      </w:pPr>
    </w:p>
    <w:p w:rsidR="005C3024" w:rsidRDefault="005C3024" w:rsidP="005C3024">
      <w:pPr>
        <w:spacing w:after="0"/>
        <w:rPr>
          <w:rFonts w:ascii="Times New Roman" w:hAnsi="Times New Roman" w:cs="Times New Roman"/>
          <w:sz w:val="16"/>
          <w:szCs w:val="16"/>
        </w:rPr>
      </w:pPr>
    </w:p>
    <w:p w:rsidR="00631E07" w:rsidRPr="005C3024" w:rsidRDefault="00631E07"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Subject: Labor Laws                </w:t>
      </w:r>
    </w:p>
    <w:p w:rsidR="00631E07" w:rsidRPr="005C3024" w:rsidRDefault="00631E07"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631E07" w:rsidRPr="005C3024" w:rsidRDefault="00631E07" w:rsidP="005C3024">
      <w:pPr>
        <w:spacing w:after="0"/>
        <w:rPr>
          <w:rFonts w:ascii="Times New Roman" w:hAnsi="Times New Roman" w:cs="Times New Roman"/>
          <w:b/>
          <w:sz w:val="16"/>
          <w:szCs w:val="16"/>
        </w:rPr>
      </w:pPr>
    </w:p>
    <w:p w:rsidR="00E40DB4" w:rsidRPr="005C3024" w:rsidRDefault="00E40DB4" w:rsidP="005C3024">
      <w:pPr>
        <w:spacing w:after="0"/>
        <w:rPr>
          <w:rFonts w:ascii="Times New Roman" w:hAnsi="Times New Roman" w:cs="Times New Roman"/>
          <w:sz w:val="16"/>
          <w:szCs w:val="16"/>
        </w:rPr>
      </w:pPr>
      <w:r w:rsidRPr="005C3024">
        <w:rPr>
          <w:rFonts w:ascii="Times New Roman" w:hAnsi="Times New Roman" w:cs="Times New Roman"/>
          <w:sz w:val="16"/>
          <w:szCs w:val="16"/>
        </w:rPr>
        <w:t>Write a short note on any 3 of the following:</w:t>
      </w:r>
    </w:p>
    <w:p w:rsidR="00E40DB4" w:rsidRPr="005C3024" w:rsidRDefault="00E40DB4" w:rsidP="005C3024">
      <w:pPr>
        <w:pStyle w:val="ListParagraph"/>
        <w:numPr>
          <w:ilvl w:val="0"/>
          <w:numId w:val="6"/>
        </w:numPr>
        <w:spacing w:after="0"/>
        <w:rPr>
          <w:rFonts w:ascii="Times New Roman" w:hAnsi="Times New Roman" w:cs="Times New Roman"/>
          <w:sz w:val="16"/>
          <w:szCs w:val="16"/>
        </w:rPr>
      </w:pPr>
      <w:r w:rsidRPr="005C3024">
        <w:rPr>
          <w:rFonts w:ascii="Times New Roman" w:hAnsi="Times New Roman" w:cs="Times New Roman"/>
          <w:sz w:val="16"/>
          <w:szCs w:val="16"/>
        </w:rPr>
        <w:t xml:space="preserve">Employees Provident Fund Act, 1952        </w:t>
      </w:r>
    </w:p>
    <w:p w:rsidR="00E40DB4" w:rsidRPr="005C3024" w:rsidRDefault="00E40DB4" w:rsidP="005C3024">
      <w:pPr>
        <w:pStyle w:val="ListParagraph"/>
        <w:numPr>
          <w:ilvl w:val="0"/>
          <w:numId w:val="6"/>
        </w:numPr>
        <w:spacing w:after="0"/>
        <w:rPr>
          <w:rFonts w:ascii="Times New Roman" w:hAnsi="Times New Roman" w:cs="Times New Roman"/>
          <w:sz w:val="16"/>
          <w:szCs w:val="16"/>
        </w:rPr>
      </w:pPr>
      <w:r w:rsidRPr="005C3024">
        <w:rPr>
          <w:rFonts w:ascii="Times New Roman" w:hAnsi="Times New Roman" w:cs="Times New Roman"/>
          <w:sz w:val="16"/>
          <w:szCs w:val="16"/>
        </w:rPr>
        <w:t xml:space="preserve">Employees State Insurance Act 1948     </w:t>
      </w:r>
    </w:p>
    <w:p w:rsidR="00E40DB4" w:rsidRPr="005C3024" w:rsidRDefault="00E40DB4" w:rsidP="005C3024">
      <w:pPr>
        <w:pStyle w:val="ListParagraph"/>
        <w:numPr>
          <w:ilvl w:val="0"/>
          <w:numId w:val="6"/>
        </w:numPr>
        <w:spacing w:after="0"/>
        <w:rPr>
          <w:rFonts w:ascii="Times New Roman" w:hAnsi="Times New Roman" w:cs="Times New Roman"/>
          <w:sz w:val="16"/>
          <w:szCs w:val="16"/>
        </w:rPr>
      </w:pPr>
      <w:r w:rsidRPr="005C3024">
        <w:rPr>
          <w:rFonts w:ascii="Times New Roman" w:hAnsi="Times New Roman" w:cs="Times New Roman"/>
          <w:sz w:val="16"/>
          <w:szCs w:val="16"/>
        </w:rPr>
        <w:t xml:space="preserve">Workman’s compensation Act 1923   </w:t>
      </w:r>
    </w:p>
    <w:p w:rsidR="00E40DB4" w:rsidRPr="005C3024" w:rsidRDefault="00E40DB4" w:rsidP="005C3024">
      <w:pPr>
        <w:pStyle w:val="ListParagraph"/>
        <w:numPr>
          <w:ilvl w:val="0"/>
          <w:numId w:val="6"/>
        </w:numPr>
        <w:spacing w:after="0"/>
        <w:rPr>
          <w:rFonts w:ascii="Times New Roman" w:hAnsi="Times New Roman" w:cs="Times New Roman"/>
          <w:b/>
          <w:sz w:val="16"/>
          <w:szCs w:val="16"/>
        </w:rPr>
      </w:pPr>
      <w:r w:rsidRPr="005C3024">
        <w:rPr>
          <w:rFonts w:ascii="Times New Roman" w:hAnsi="Times New Roman" w:cs="Times New Roman"/>
          <w:sz w:val="16"/>
          <w:szCs w:val="16"/>
        </w:rPr>
        <w:t xml:space="preserve">Payment of Bonus Act, 1965    </w:t>
      </w:r>
    </w:p>
    <w:p w:rsidR="005C3024" w:rsidRDefault="005C3024" w:rsidP="005C3024">
      <w:pPr>
        <w:spacing w:after="0"/>
        <w:rPr>
          <w:rFonts w:ascii="Times New Roman" w:hAnsi="Times New Roman" w:cs="Times New Roman"/>
          <w:b/>
          <w:sz w:val="16"/>
          <w:szCs w:val="16"/>
        </w:rPr>
      </w:pPr>
    </w:p>
    <w:p w:rsidR="005C3024" w:rsidRDefault="000A4CE9"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Subject: Cases in Finance                </w:t>
      </w:r>
    </w:p>
    <w:p w:rsidR="009D4AF8" w:rsidRPr="005C3024" w:rsidRDefault="000A4CE9"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9D4AF8" w:rsidRPr="005C3024" w:rsidRDefault="009D4AF8" w:rsidP="005C3024">
      <w:pPr>
        <w:shd w:val="clear" w:color="auto" w:fill="FFFFFF"/>
        <w:spacing w:before="100" w:beforeAutospacing="1" w:after="0" w:line="240" w:lineRule="auto"/>
        <w:jc w:val="both"/>
        <w:rPr>
          <w:rFonts w:ascii="Times New Roman" w:eastAsia="Times New Roman" w:hAnsi="Times New Roman" w:cs="Times New Roman"/>
          <w:sz w:val="16"/>
          <w:szCs w:val="16"/>
        </w:rPr>
      </w:pPr>
      <w:r w:rsidRPr="005C3024">
        <w:rPr>
          <w:rFonts w:ascii="Times New Roman" w:eastAsia="Times New Roman" w:hAnsi="Times New Roman" w:cs="Times New Roman"/>
          <w:sz w:val="16"/>
          <w:szCs w:val="16"/>
        </w:rPr>
        <w:t xml:space="preserve">After completing his graduation, </w:t>
      </w:r>
      <w:proofErr w:type="spellStart"/>
      <w:r w:rsidRPr="005C3024">
        <w:rPr>
          <w:rFonts w:ascii="Times New Roman" w:eastAsia="Times New Roman" w:hAnsi="Times New Roman" w:cs="Times New Roman"/>
          <w:sz w:val="16"/>
          <w:szCs w:val="16"/>
        </w:rPr>
        <w:t>Anirudh</w:t>
      </w:r>
      <w:proofErr w:type="spellEnd"/>
      <w:r w:rsidRPr="005C3024">
        <w:rPr>
          <w:rFonts w:ascii="Times New Roman" w:eastAsia="Times New Roman" w:hAnsi="Times New Roman" w:cs="Times New Roman"/>
          <w:sz w:val="16"/>
          <w:szCs w:val="16"/>
        </w:rPr>
        <w:t xml:space="preserve"> joined as a management trainee in an asset management company. As a part of the induction program, he was asked to make a presentation on the liquidity position of Asian Paints Limited. Asian Paints Limited is a leading multinational paints manufacturing company in India, headquartered in Mumbai, Maharashtra.</w:t>
      </w:r>
      <w:r w:rsidRPr="005C3024">
        <w:rPr>
          <w:rFonts w:ascii="Times New Roman" w:eastAsia="Times New Roman" w:hAnsi="Times New Roman" w:cs="Times New Roman"/>
          <w:sz w:val="16"/>
          <w:szCs w:val="16"/>
        </w:rPr>
        <w:br/>
      </w:r>
      <w:r w:rsidRPr="005C3024">
        <w:rPr>
          <w:rFonts w:ascii="Times New Roman" w:eastAsia="Times New Roman" w:hAnsi="Times New Roman" w:cs="Times New Roman"/>
          <w:sz w:val="16"/>
          <w:szCs w:val="16"/>
        </w:rPr>
        <w:br/>
        <w:t xml:space="preserve">Once he had understood the business process of Asian Paints Limited (APL), </w:t>
      </w:r>
      <w:proofErr w:type="spellStart"/>
      <w:r w:rsidRPr="005C3024">
        <w:rPr>
          <w:rFonts w:ascii="Times New Roman" w:eastAsia="Times New Roman" w:hAnsi="Times New Roman" w:cs="Times New Roman"/>
          <w:sz w:val="16"/>
          <w:szCs w:val="16"/>
        </w:rPr>
        <w:t>Anirudh</w:t>
      </w:r>
      <w:proofErr w:type="spellEnd"/>
      <w:r w:rsidRPr="005C3024">
        <w:rPr>
          <w:rFonts w:ascii="Times New Roman" w:eastAsia="Times New Roman" w:hAnsi="Times New Roman" w:cs="Times New Roman"/>
          <w:sz w:val="16"/>
          <w:szCs w:val="16"/>
        </w:rPr>
        <w:t xml:space="preserve"> started analyzing the financial statements of the company for the financial years 2017-18 and 2018-2019 to make a presentation.</w:t>
      </w:r>
      <w:r w:rsidRPr="005C3024">
        <w:rPr>
          <w:rFonts w:ascii="Times New Roman" w:eastAsia="Times New Roman" w:hAnsi="Times New Roman" w:cs="Times New Roman"/>
          <w:sz w:val="16"/>
          <w:szCs w:val="16"/>
        </w:rPr>
        <w:br/>
      </w:r>
      <w:r w:rsidRPr="005C3024">
        <w:rPr>
          <w:rFonts w:ascii="Times New Roman" w:eastAsia="Times New Roman" w:hAnsi="Times New Roman" w:cs="Times New Roman"/>
          <w:sz w:val="16"/>
          <w:szCs w:val="16"/>
        </w:rPr>
        <w:br/>
        <w:t>The present case study can be helpful in discussing the concepts of short-term liquidity of a company and the various ratios and criteria to be considered in analyzing and determining the short-term solvency of a company.</w:t>
      </w:r>
    </w:p>
    <w:p w:rsidR="009D4AF8" w:rsidRPr="005C3024" w:rsidRDefault="009D4AF8" w:rsidP="005C3024">
      <w:pPr>
        <w:shd w:val="clear" w:color="auto" w:fill="FFFFFF"/>
        <w:spacing w:before="300" w:after="0" w:line="240" w:lineRule="auto"/>
        <w:jc w:val="both"/>
        <w:outlineLvl w:val="1"/>
        <w:rPr>
          <w:rFonts w:ascii="Times New Roman" w:eastAsia="Times New Roman" w:hAnsi="Times New Roman" w:cs="Times New Roman"/>
          <w:sz w:val="16"/>
          <w:szCs w:val="16"/>
        </w:rPr>
      </w:pPr>
      <w:r w:rsidRPr="005C3024">
        <w:rPr>
          <w:rFonts w:ascii="Times New Roman" w:eastAsia="Times New Roman" w:hAnsi="Times New Roman" w:cs="Times New Roman"/>
          <w:sz w:val="16"/>
          <w:szCs w:val="16"/>
        </w:rPr>
        <w:t>Issues</w:t>
      </w:r>
    </w:p>
    <w:p w:rsidR="009D4AF8" w:rsidRPr="005C3024" w:rsidRDefault="009D4AF8" w:rsidP="005C3024">
      <w:pPr>
        <w:shd w:val="clear" w:color="auto" w:fill="FFFFFF"/>
        <w:spacing w:before="100" w:beforeAutospacing="1" w:after="0" w:line="240" w:lineRule="auto"/>
        <w:jc w:val="both"/>
        <w:rPr>
          <w:rFonts w:ascii="Times New Roman" w:eastAsia="Times New Roman" w:hAnsi="Times New Roman" w:cs="Times New Roman"/>
          <w:sz w:val="16"/>
          <w:szCs w:val="16"/>
        </w:rPr>
      </w:pPr>
      <w:r w:rsidRPr="005C3024">
        <w:rPr>
          <w:rFonts w:ascii="Times New Roman" w:eastAsia="Times New Roman" w:hAnsi="Times New Roman" w:cs="Times New Roman"/>
          <w:b/>
          <w:bCs/>
          <w:sz w:val="16"/>
          <w:szCs w:val="16"/>
        </w:rPr>
        <w:t>The case is structured to achieve the following teaching objectives:</w:t>
      </w:r>
    </w:p>
    <w:p w:rsidR="009D4AF8" w:rsidRPr="005C3024" w:rsidRDefault="009D4AF8" w:rsidP="005C3024">
      <w:pPr>
        <w:numPr>
          <w:ilvl w:val="0"/>
          <w:numId w:val="12"/>
        </w:numPr>
        <w:shd w:val="clear" w:color="auto" w:fill="FFFFFF"/>
        <w:spacing w:before="100" w:beforeAutospacing="1" w:after="0" w:line="240" w:lineRule="auto"/>
        <w:ind w:left="0"/>
        <w:jc w:val="both"/>
        <w:rPr>
          <w:rFonts w:ascii="Times New Roman" w:eastAsia="Times New Roman" w:hAnsi="Times New Roman" w:cs="Times New Roman"/>
          <w:sz w:val="16"/>
          <w:szCs w:val="16"/>
        </w:rPr>
      </w:pPr>
      <w:r w:rsidRPr="005C3024">
        <w:rPr>
          <w:rFonts w:ascii="Times New Roman" w:eastAsia="Times New Roman" w:hAnsi="Times New Roman" w:cs="Times New Roman"/>
          <w:sz w:val="16"/>
          <w:szCs w:val="16"/>
        </w:rPr>
        <w:t>To understand the concept of liquidity analysis.</w:t>
      </w:r>
    </w:p>
    <w:p w:rsidR="009D4AF8" w:rsidRPr="005C3024" w:rsidRDefault="009D4AF8" w:rsidP="005C3024">
      <w:pPr>
        <w:numPr>
          <w:ilvl w:val="0"/>
          <w:numId w:val="12"/>
        </w:numPr>
        <w:shd w:val="clear" w:color="auto" w:fill="FFFFFF"/>
        <w:spacing w:before="100" w:beforeAutospacing="1" w:after="0" w:line="240" w:lineRule="auto"/>
        <w:ind w:left="0"/>
        <w:jc w:val="both"/>
        <w:rPr>
          <w:rFonts w:ascii="Times New Roman" w:eastAsia="Times New Roman" w:hAnsi="Times New Roman" w:cs="Times New Roman"/>
          <w:sz w:val="16"/>
          <w:szCs w:val="16"/>
        </w:rPr>
      </w:pPr>
      <w:r w:rsidRPr="005C3024">
        <w:rPr>
          <w:rFonts w:ascii="Times New Roman" w:eastAsia="Times New Roman" w:hAnsi="Times New Roman" w:cs="Times New Roman"/>
          <w:sz w:val="16"/>
          <w:szCs w:val="16"/>
        </w:rPr>
        <w:t>To understand the application of liquidity ratios</w:t>
      </w:r>
    </w:p>
    <w:p w:rsidR="009D4AF8" w:rsidRPr="005C3024" w:rsidRDefault="009D4AF8" w:rsidP="005C3024">
      <w:pPr>
        <w:numPr>
          <w:ilvl w:val="0"/>
          <w:numId w:val="12"/>
        </w:numPr>
        <w:shd w:val="clear" w:color="auto" w:fill="FFFFFF"/>
        <w:spacing w:before="100" w:beforeAutospacing="1" w:after="0" w:line="240" w:lineRule="auto"/>
        <w:ind w:left="0"/>
        <w:jc w:val="both"/>
        <w:rPr>
          <w:rFonts w:ascii="Times New Roman" w:eastAsia="Times New Roman" w:hAnsi="Times New Roman" w:cs="Times New Roman"/>
          <w:sz w:val="16"/>
          <w:szCs w:val="16"/>
        </w:rPr>
      </w:pPr>
      <w:r w:rsidRPr="005C3024">
        <w:rPr>
          <w:rFonts w:ascii="Times New Roman" w:eastAsia="Times New Roman" w:hAnsi="Times New Roman" w:cs="Times New Roman"/>
          <w:sz w:val="16"/>
          <w:szCs w:val="16"/>
        </w:rPr>
        <w:t>To understand the liquidity position of Asian Paints Limited</w:t>
      </w:r>
    </w:p>
    <w:p w:rsidR="000A6CFF" w:rsidRPr="005C3024" w:rsidRDefault="000A6CFF" w:rsidP="005C3024">
      <w:pPr>
        <w:spacing w:after="0"/>
        <w:rPr>
          <w:rFonts w:ascii="Times New Roman" w:hAnsi="Times New Roman" w:cs="Times New Roman"/>
          <w:b/>
          <w:sz w:val="16"/>
          <w:szCs w:val="16"/>
        </w:rPr>
      </w:pPr>
    </w:p>
    <w:p w:rsidR="000A4CE9" w:rsidRPr="005C3024" w:rsidRDefault="000A4CE9" w:rsidP="005C3024">
      <w:pPr>
        <w:spacing w:after="0"/>
        <w:rPr>
          <w:rFonts w:ascii="Times New Roman" w:hAnsi="Times New Roman" w:cs="Times New Roman"/>
          <w:b/>
          <w:sz w:val="16"/>
          <w:szCs w:val="16"/>
        </w:rPr>
      </w:pPr>
    </w:p>
    <w:p w:rsidR="005C3024" w:rsidRDefault="000A4CE9"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Subject: Cases in Marketing </w:t>
      </w:r>
    </w:p>
    <w:p w:rsidR="000A4CE9" w:rsidRPr="005C3024" w:rsidRDefault="000A4CE9"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0A6CFF" w:rsidRPr="005C3024" w:rsidRDefault="000A6CFF" w:rsidP="005C302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In 2021, FMCG Company Nestlé India Limited declared that it would spread its reach to 120,000 villages by 2024 by sprucing up its rural distribution channels. Suresh Narayanan, Chairman &amp; Managing Director, Nestlé India Limited, said, “Rural is an important dimension of the next phase of Nestlé”.</w:t>
      </w:r>
      <w:r w:rsidRPr="005C3024">
        <w:rPr>
          <w:rFonts w:ascii="Times New Roman" w:eastAsia="Times New Roman" w:hAnsi="Times New Roman" w:cs="Times New Roman"/>
          <w:color w:val="000000" w:themeColor="text1"/>
          <w:sz w:val="16"/>
          <w:szCs w:val="16"/>
        </w:rPr>
        <w:br/>
      </w:r>
      <w:r w:rsidRPr="005C3024">
        <w:rPr>
          <w:rFonts w:ascii="Times New Roman" w:eastAsia="Times New Roman" w:hAnsi="Times New Roman" w:cs="Times New Roman"/>
          <w:color w:val="000000" w:themeColor="text1"/>
          <w:sz w:val="16"/>
          <w:szCs w:val="16"/>
        </w:rPr>
        <w:br/>
        <w:t xml:space="preserve">Nestlé had always been associated with the urban market. Its product portfolio found takers mostly among urban Indians. It had, however, always had a presence in rural India though on a very small scale. In 2015, after the </w:t>
      </w:r>
      <w:proofErr w:type="spellStart"/>
      <w:r w:rsidRPr="005C3024">
        <w:rPr>
          <w:rFonts w:ascii="Times New Roman" w:eastAsia="Times New Roman" w:hAnsi="Times New Roman" w:cs="Times New Roman"/>
          <w:color w:val="000000" w:themeColor="text1"/>
          <w:sz w:val="16"/>
          <w:szCs w:val="16"/>
        </w:rPr>
        <w:t>Maggi</w:t>
      </w:r>
      <w:proofErr w:type="spellEnd"/>
      <w:r w:rsidRPr="005C3024">
        <w:rPr>
          <w:rFonts w:ascii="Times New Roman" w:eastAsia="Times New Roman" w:hAnsi="Times New Roman" w:cs="Times New Roman"/>
          <w:color w:val="000000" w:themeColor="text1"/>
          <w:sz w:val="16"/>
          <w:szCs w:val="16"/>
        </w:rPr>
        <w:t xml:space="preserve"> fiasco, where the product was banned in several states due to its lead content and was later reintroduced, Nestlé wanted to reduce its dependence on a few products and also widen its reach. By 2016, its reach extended to just 1000 villages. Nestlé planned to reach out to those villages which had a population of more than 5000. By doing so, it planned to cater to the needs of consumers in rural India, whose consumption patterns were changing rapidly, and where products tagged as ‘urban products’ were finding many takers. Nestlé also introduced several new products and was looking at extending its reach further.</w:t>
      </w:r>
      <w:r w:rsidRPr="005C3024">
        <w:rPr>
          <w:rFonts w:ascii="Times New Roman" w:eastAsia="Times New Roman" w:hAnsi="Times New Roman" w:cs="Times New Roman"/>
          <w:color w:val="000000" w:themeColor="text1"/>
          <w:sz w:val="16"/>
          <w:szCs w:val="16"/>
        </w:rPr>
        <w:br/>
      </w:r>
      <w:r w:rsidRPr="005C3024">
        <w:rPr>
          <w:rFonts w:ascii="Times New Roman" w:eastAsia="Times New Roman" w:hAnsi="Times New Roman" w:cs="Times New Roman"/>
          <w:color w:val="000000" w:themeColor="text1"/>
          <w:sz w:val="16"/>
          <w:szCs w:val="16"/>
        </w:rPr>
        <w:br/>
        <w:t xml:space="preserve">As Nestlé was developing its distribution systems to reach the rural hinterlands, the competition was not far behind. Another FMCG major, HUL, was well entrenched in the rural markets with a presence in over 300,000 villages in the country. Indian companies like </w:t>
      </w:r>
      <w:proofErr w:type="spellStart"/>
      <w:r w:rsidRPr="005C3024">
        <w:rPr>
          <w:rFonts w:ascii="Times New Roman" w:eastAsia="Times New Roman" w:hAnsi="Times New Roman" w:cs="Times New Roman"/>
          <w:color w:val="000000" w:themeColor="text1"/>
          <w:sz w:val="16"/>
          <w:szCs w:val="16"/>
        </w:rPr>
        <w:t>Dabur</w:t>
      </w:r>
      <w:proofErr w:type="spellEnd"/>
      <w:r w:rsidRPr="005C3024">
        <w:rPr>
          <w:rFonts w:ascii="Times New Roman" w:eastAsia="Times New Roman" w:hAnsi="Times New Roman" w:cs="Times New Roman"/>
          <w:color w:val="000000" w:themeColor="text1"/>
          <w:sz w:val="16"/>
          <w:szCs w:val="16"/>
        </w:rPr>
        <w:t xml:space="preserve"> and ITC were also strong with a presence in more than 100,000 villages.</w:t>
      </w:r>
    </w:p>
    <w:p w:rsidR="000A6CFF" w:rsidRPr="005C3024" w:rsidRDefault="000A6CFF" w:rsidP="005C3024">
      <w:pPr>
        <w:shd w:val="clear" w:color="auto" w:fill="FFFFFF"/>
        <w:spacing w:before="300" w:after="0" w:line="240" w:lineRule="auto"/>
        <w:jc w:val="both"/>
        <w:outlineLvl w:val="1"/>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Issues</w:t>
      </w:r>
    </w:p>
    <w:p w:rsidR="000A6CFF" w:rsidRPr="005C3024" w:rsidRDefault="000A6CFF" w:rsidP="005C302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b/>
          <w:bCs/>
          <w:color w:val="000000" w:themeColor="text1"/>
          <w:sz w:val="16"/>
          <w:szCs w:val="16"/>
        </w:rPr>
        <w:lastRenderedPageBreak/>
        <w:t>The case is structured to achieve the following teaching objectives:</w:t>
      </w:r>
    </w:p>
    <w:p w:rsidR="000A6CFF" w:rsidRPr="005C3024" w:rsidRDefault="000A6CFF" w:rsidP="005C3024">
      <w:pPr>
        <w:numPr>
          <w:ilvl w:val="0"/>
          <w:numId w:val="8"/>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Understand how to design marketing strategy for rural market.</w:t>
      </w:r>
    </w:p>
    <w:p w:rsidR="000A6CFF" w:rsidRPr="005C3024" w:rsidRDefault="000A6CFF" w:rsidP="005C3024">
      <w:pPr>
        <w:numPr>
          <w:ilvl w:val="0"/>
          <w:numId w:val="8"/>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Understand the sales and distribution in the rural market.</w:t>
      </w:r>
    </w:p>
    <w:p w:rsidR="000A6CFF" w:rsidRPr="005C3024" w:rsidRDefault="000A6CFF" w:rsidP="005C3024">
      <w:pPr>
        <w:spacing w:after="0"/>
        <w:rPr>
          <w:rFonts w:ascii="Times New Roman" w:hAnsi="Times New Roman" w:cs="Times New Roman"/>
          <w:b/>
          <w:sz w:val="16"/>
          <w:szCs w:val="16"/>
        </w:rPr>
      </w:pPr>
    </w:p>
    <w:p w:rsidR="00C80B1D" w:rsidRPr="005C3024" w:rsidRDefault="00005A38"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ab/>
        <w:t xml:space="preserve">      </w:t>
      </w:r>
    </w:p>
    <w:p w:rsidR="005C3024" w:rsidRDefault="00005A38"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 xml:space="preserve"> Subje</w:t>
      </w:r>
      <w:r w:rsidR="005C3024">
        <w:rPr>
          <w:rFonts w:ascii="Times New Roman" w:hAnsi="Times New Roman" w:cs="Times New Roman"/>
          <w:b/>
          <w:sz w:val="16"/>
          <w:szCs w:val="16"/>
        </w:rPr>
        <w:t xml:space="preserve">ct: Cases in HRM               </w:t>
      </w:r>
    </w:p>
    <w:p w:rsidR="00005A38" w:rsidRPr="005C3024" w:rsidRDefault="00005A38" w:rsidP="005C3024">
      <w:pPr>
        <w:spacing w:after="0"/>
        <w:rPr>
          <w:rFonts w:ascii="Times New Roman" w:hAnsi="Times New Roman" w:cs="Times New Roman"/>
          <w:b/>
          <w:sz w:val="16"/>
          <w:szCs w:val="16"/>
        </w:rPr>
      </w:pPr>
      <w:r w:rsidRPr="005C3024">
        <w:rPr>
          <w:rFonts w:ascii="Times New Roman" w:hAnsi="Times New Roman" w:cs="Times New Roman"/>
          <w:b/>
          <w:sz w:val="16"/>
          <w:szCs w:val="16"/>
        </w:rPr>
        <w:t>______________________________________________________________________________</w:t>
      </w:r>
    </w:p>
    <w:p w:rsidR="000A6CFF" w:rsidRPr="005C3024" w:rsidRDefault="000A6CFF" w:rsidP="005C302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The case ‘</w:t>
      </w:r>
      <w:proofErr w:type="spellStart"/>
      <w:r w:rsidRPr="005C3024">
        <w:rPr>
          <w:rFonts w:ascii="Times New Roman" w:eastAsia="Times New Roman" w:hAnsi="Times New Roman" w:cs="Times New Roman"/>
          <w:color w:val="000000" w:themeColor="text1"/>
          <w:sz w:val="16"/>
          <w:szCs w:val="16"/>
        </w:rPr>
        <w:t>Myntra</w:t>
      </w:r>
      <w:proofErr w:type="spellEnd"/>
      <w:r w:rsidRPr="005C3024">
        <w:rPr>
          <w:rFonts w:ascii="Times New Roman" w:eastAsia="Times New Roman" w:hAnsi="Times New Roman" w:cs="Times New Roman"/>
          <w:color w:val="000000" w:themeColor="text1"/>
          <w:sz w:val="16"/>
          <w:szCs w:val="16"/>
        </w:rPr>
        <w:t xml:space="preserve"> Revamps Employee Experience Program’ describes how the retailer made use of the leave benefit policy as a lever to initiate a successful transformation of </w:t>
      </w:r>
      <w:proofErr w:type="spellStart"/>
      <w:r w:rsidRPr="005C3024">
        <w:rPr>
          <w:rFonts w:ascii="Times New Roman" w:eastAsia="Times New Roman" w:hAnsi="Times New Roman" w:cs="Times New Roman"/>
          <w:color w:val="000000" w:themeColor="text1"/>
          <w:sz w:val="16"/>
          <w:szCs w:val="16"/>
        </w:rPr>
        <w:t>Myntra’s</w:t>
      </w:r>
      <w:proofErr w:type="spellEnd"/>
      <w:r w:rsidRPr="005C3024">
        <w:rPr>
          <w:rFonts w:ascii="Times New Roman" w:eastAsia="Times New Roman" w:hAnsi="Times New Roman" w:cs="Times New Roman"/>
          <w:color w:val="000000" w:themeColor="text1"/>
          <w:sz w:val="16"/>
          <w:szCs w:val="16"/>
        </w:rPr>
        <w:t xml:space="preserve"> employee experience program for a healthier, happier and productive workforce. The case seeks to highlight the importance of cultivating a sense of belonging and well-being among employees since it is considered a strong driver of employee engagement. The case describes how </w:t>
      </w:r>
      <w:proofErr w:type="spellStart"/>
      <w:r w:rsidRPr="005C3024">
        <w:rPr>
          <w:rFonts w:ascii="Times New Roman" w:eastAsia="Times New Roman" w:hAnsi="Times New Roman" w:cs="Times New Roman"/>
          <w:color w:val="000000" w:themeColor="text1"/>
          <w:sz w:val="16"/>
          <w:szCs w:val="16"/>
        </w:rPr>
        <w:t>Myntra</w:t>
      </w:r>
      <w:proofErr w:type="spellEnd"/>
      <w:r w:rsidRPr="005C3024">
        <w:rPr>
          <w:rFonts w:ascii="Times New Roman" w:eastAsia="Times New Roman" w:hAnsi="Times New Roman" w:cs="Times New Roman"/>
          <w:color w:val="000000" w:themeColor="text1"/>
          <w:sz w:val="16"/>
          <w:szCs w:val="16"/>
        </w:rPr>
        <w:t xml:space="preserve"> addressed this issue by replacing the sick leaves with wellness leaves to indicate a change in approach to employee welfare that considered mental and emotional wellness along with physical health. This was necessary for the company since the key drivers of employee engagement shifted significantly during 2020 as a result of the COVID-19 pandemic. Listening and acting on employee feedback, and top management support for the employee experience were a few key elements that led to the successful transformation of </w:t>
      </w:r>
      <w:proofErr w:type="spellStart"/>
      <w:r w:rsidRPr="005C3024">
        <w:rPr>
          <w:rFonts w:ascii="Times New Roman" w:eastAsia="Times New Roman" w:hAnsi="Times New Roman" w:cs="Times New Roman"/>
          <w:color w:val="000000" w:themeColor="text1"/>
          <w:sz w:val="16"/>
          <w:szCs w:val="16"/>
        </w:rPr>
        <w:t>Myntra’s</w:t>
      </w:r>
      <w:proofErr w:type="spellEnd"/>
      <w:r w:rsidRPr="005C3024">
        <w:rPr>
          <w:rFonts w:ascii="Times New Roman" w:eastAsia="Times New Roman" w:hAnsi="Times New Roman" w:cs="Times New Roman"/>
          <w:color w:val="000000" w:themeColor="text1"/>
          <w:sz w:val="16"/>
          <w:szCs w:val="16"/>
        </w:rPr>
        <w:t xml:space="preserve"> employee experience program. The case then details on the different types of wellness leaves offered to employees such as infinite wellness leaves, wedding leaves, care leaves and vacation leaves. The case also touches upon existing leave policies which included surrogacy leaves, parental leaves, adoption leave, pet leaves (called </w:t>
      </w:r>
      <w:proofErr w:type="spellStart"/>
      <w:r w:rsidRPr="005C3024">
        <w:rPr>
          <w:rFonts w:ascii="Times New Roman" w:eastAsia="Times New Roman" w:hAnsi="Times New Roman" w:cs="Times New Roman"/>
          <w:color w:val="000000" w:themeColor="text1"/>
          <w:sz w:val="16"/>
          <w:szCs w:val="16"/>
        </w:rPr>
        <w:t>pawternity</w:t>
      </w:r>
      <w:proofErr w:type="spellEnd"/>
      <w:r w:rsidRPr="005C3024">
        <w:rPr>
          <w:rFonts w:ascii="Times New Roman" w:eastAsia="Times New Roman" w:hAnsi="Times New Roman" w:cs="Times New Roman"/>
          <w:color w:val="000000" w:themeColor="text1"/>
          <w:sz w:val="16"/>
          <w:szCs w:val="16"/>
        </w:rPr>
        <w:t xml:space="preserve"> leaves), and gender reassignment surgery leave. </w:t>
      </w:r>
      <w:proofErr w:type="spellStart"/>
      <w:r w:rsidRPr="005C3024">
        <w:rPr>
          <w:rFonts w:ascii="Times New Roman" w:eastAsia="Times New Roman" w:hAnsi="Times New Roman" w:cs="Times New Roman"/>
          <w:color w:val="000000" w:themeColor="text1"/>
          <w:sz w:val="16"/>
          <w:szCs w:val="16"/>
        </w:rPr>
        <w:t>Myntra</w:t>
      </w:r>
      <w:proofErr w:type="spellEnd"/>
      <w:r w:rsidRPr="005C3024">
        <w:rPr>
          <w:rFonts w:ascii="Times New Roman" w:eastAsia="Times New Roman" w:hAnsi="Times New Roman" w:cs="Times New Roman"/>
          <w:color w:val="000000" w:themeColor="text1"/>
          <w:sz w:val="16"/>
          <w:szCs w:val="16"/>
        </w:rPr>
        <w:t xml:space="preserve"> also enhanced its </w:t>
      </w:r>
      <w:proofErr w:type="spellStart"/>
      <w:r w:rsidRPr="005C3024">
        <w:rPr>
          <w:rFonts w:ascii="Times New Roman" w:eastAsia="Times New Roman" w:hAnsi="Times New Roman" w:cs="Times New Roman"/>
          <w:color w:val="000000" w:themeColor="text1"/>
          <w:sz w:val="16"/>
          <w:szCs w:val="16"/>
        </w:rPr>
        <w:t>Mediclaim</w:t>
      </w:r>
      <w:proofErr w:type="spellEnd"/>
      <w:r w:rsidRPr="005C3024">
        <w:rPr>
          <w:rFonts w:ascii="Times New Roman" w:eastAsia="Times New Roman" w:hAnsi="Times New Roman" w:cs="Times New Roman"/>
          <w:color w:val="000000" w:themeColor="text1"/>
          <w:sz w:val="16"/>
          <w:szCs w:val="16"/>
        </w:rPr>
        <w:t xml:space="preserve"> policy that covered psychiatric consultation fees and extended support programs such as yoga sessions, meditation and emotional wellness webinars. The case ends with a brief mention of the impact of these initiatives which ensured that </w:t>
      </w:r>
      <w:proofErr w:type="spellStart"/>
      <w:r w:rsidRPr="005C3024">
        <w:rPr>
          <w:rFonts w:ascii="Times New Roman" w:eastAsia="Times New Roman" w:hAnsi="Times New Roman" w:cs="Times New Roman"/>
          <w:color w:val="000000" w:themeColor="text1"/>
          <w:sz w:val="16"/>
          <w:szCs w:val="16"/>
        </w:rPr>
        <w:t>Myntra’s</w:t>
      </w:r>
      <w:proofErr w:type="spellEnd"/>
      <w:r w:rsidRPr="005C3024">
        <w:rPr>
          <w:rFonts w:ascii="Times New Roman" w:eastAsia="Times New Roman" w:hAnsi="Times New Roman" w:cs="Times New Roman"/>
          <w:color w:val="000000" w:themeColor="text1"/>
          <w:sz w:val="16"/>
          <w:szCs w:val="16"/>
        </w:rPr>
        <w:t xml:space="preserve"> workforce took good care of their mental and physical wellbeing and had a right balance among health, family, and career that resulted in an increase in employee engagement and leadership trust.</w:t>
      </w:r>
    </w:p>
    <w:p w:rsidR="000A6CFF" w:rsidRPr="005C3024" w:rsidRDefault="000A6CFF" w:rsidP="005C3024">
      <w:pPr>
        <w:shd w:val="clear" w:color="auto" w:fill="FFFFFF"/>
        <w:spacing w:before="300" w:after="0" w:line="240" w:lineRule="auto"/>
        <w:jc w:val="both"/>
        <w:outlineLvl w:val="1"/>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Issues</w:t>
      </w:r>
    </w:p>
    <w:p w:rsidR="000A6CFF" w:rsidRPr="005C3024" w:rsidRDefault="000A6CFF" w:rsidP="005C302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Understand the contribution of employee well-being and belongingness in the employee engagement model.</w:t>
      </w:r>
    </w:p>
    <w:p w:rsidR="000A6CFF" w:rsidRPr="005C3024" w:rsidRDefault="000A6CFF" w:rsidP="005C302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Become aware of the key elements that lead to a successful change in employee experience programs.</w:t>
      </w:r>
    </w:p>
    <w:p w:rsidR="000A6CFF" w:rsidRPr="005C3024" w:rsidRDefault="000A6CFF" w:rsidP="005C302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Learn about the key factors that need to be considered while designing leave policy.</w:t>
      </w:r>
    </w:p>
    <w:p w:rsidR="000A6CFF" w:rsidRPr="005C3024" w:rsidRDefault="000A6CFF" w:rsidP="005C302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Gain awareness of the various leave benefits offered in an organization.</w:t>
      </w:r>
    </w:p>
    <w:p w:rsidR="000A6CFF" w:rsidRPr="005C3024" w:rsidRDefault="000A6CFF" w:rsidP="005C302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5C3024">
        <w:rPr>
          <w:rFonts w:ascii="Times New Roman" w:eastAsia="Times New Roman" w:hAnsi="Times New Roman" w:cs="Times New Roman"/>
          <w:color w:val="000000" w:themeColor="text1"/>
          <w:sz w:val="16"/>
          <w:szCs w:val="16"/>
        </w:rPr>
        <w:t>Understand the importance of bringing changes to leave policy to improve employee engagement.</w:t>
      </w:r>
    </w:p>
    <w:sectPr w:rsidR="000A6CFF" w:rsidRPr="005C3024" w:rsidSect="005558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7678"/>
    <w:multiLevelType w:val="hybridMultilevel"/>
    <w:tmpl w:val="791E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75933"/>
    <w:multiLevelType w:val="hybridMultilevel"/>
    <w:tmpl w:val="6AD27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623CB"/>
    <w:multiLevelType w:val="hybridMultilevel"/>
    <w:tmpl w:val="9E50C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D6C2C"/>
    <w:multiLevelType w:val="multilevel"/>
    <w:tmpl w:val="6150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F731C"/>
    <w:multiLevelType w:val="hybridMultilevel"/>
    <w:tmpl w:val="ADE48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F07D9"/>
    <w:multiLevelType w:val="multilevel"/>
    <w:tmpl w:val="814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22868"/>
    <w:multiLevelType w:val="multilevel"/>
    <w:tmpl w:val="C36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640A8"/>
    <w:multiLevelType w:val="hybridMultilevel"/>
    <w:tmpl w:val="483A5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973DA"/>
    <w:multiLevelType w:val="hybridMultilevel"/>
    <w:tmpl w:val="9C24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265E3"/>
    <w:multiLevelType w:val="hybridMultilevel"/>
    <w:tmpl w:val="1C680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41889"/>
    <w:multiLevelType w:val="multilevel"/>
    <w:tmpl w:val="E13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E67DB"/>
    <w:multiLevelType w:val="hybridMultilevel"/>
    <w:tmpl w:val="F86619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9"/>
  </w:num>
  <w:num w:numId="4">
    <w:abstractNumId w:val="8"/>
  </w:num>
  <w:num w:numId="5">
    <w:abstractNumId w:val="4"/>
  </w:num>
  <w:num w:numId="6">
    <w:abstractNumId w:val="7"/>
  </w:num>
  <w:num w:numId="7">
    <w:abstractNumId w:val="3"/>
  </w:num>
  <w:num w:numId="8">
    <w:abstractNumId w:val="10"/>
  </w:num>
  <w:num w:numId="9">
    <w:abstractNumId w:val="6"/>
  </w:num>
  <w:num w:numId="10">
    <w:abstractNumId w:val="2"/>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C85"/>
    <w:rsid w:val="000037C6"/>
    <w:rsid w:val="00005A38"/>
    <w:rsid w:val="00022B36"/>
    <w:rsid w:val="000A4CE9"/>
    <w:rsid w:val="000A6CFF"/>
    <w:rsid w:val="001C6B14"/>
    <w:rsid w:val="001D1758"/>
    <w:rsid w:val="001D5B25"/>
    <w:rsid w:val="00243813"/>
    <w:rsid w:val="0031289F"/>
    <w:rsid w:val="0047429A"/>
    <w:rsid w:val="005558FA"/>
    <w:rsid w:val="005A195B"/>
    <w:rsid w:val="005C3024"/>
    <w:rsid w:val="005C5113"/>
    <w:rsid w:val="00631E07"/>
    <w:rsid w:val="006E19E5"/>
    <w:rsid w:val="00724C96"/>
    <w:rsid w:val="00817BE4"/>
    <w:rsid w:val="00875162"/>
    <w:rsid w:val="008C61C9"/>
    <w:rsid w:val="008F4A97"/>
    <w:rsid w:val="009D4AF8"/>
    <w:rsid w:val="00AB1365"/>
    <w:rsid w:val="00AC4B76"/>
    <w:rsid w:val="00B04678"/>
    <w:rsid w:val="00B23C85"/>
    <w:rsid w:val="00C80B1D"/>
    <w:rsid w:val="00CD523E"/>
    <w:rsid w:val="00D24B55"/>
    <w:rsid w:val="00E40DB4"/>
    <w:rsid w:val="00E85A4D"/>
    <w:rsid w:val="00E87E88"/>
    <w:rsid w:val="00F13450"/>
    <w:rsid w:val="00FF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65"/>
  </w:style>
  <w:style w:type="paragraph" w:styleId="Heading2">
    <w:name w:val="heading 2"/>
    <w:basedOn w:val="Normal"/>
    <w:link w:val="Heading2Char"/>
    <w:uiPriority w:val="9"/>
    <w:qFormat/>
    <w:rsid w:val="000A6C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76"/>
    <w:pPr>
      <w:ind w:left="720"/>
      <w:contextualSpacing/>
    </w:pPr>
  </w:style>
  <w:style w:type="character" w:customStyle="1" w:styleId="Heading2Char">
    <w:name w:val="Heading 2 Char"/>
    <w:basedOn w:val="DefaultParagraphFont"/>
    <w:link w:val="Heading2"/>
    <w:uiPriority w:val="9"/>
    <w:rsid w:val="000A6C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6C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CFF"/>
    <w:rPr>
      <w:b/>
      <w:bCs/>
    </w:rPr>
  </w:style>
</w:styles>
</file>

<file path=word/webSettings.xml><?xml version="1.0" encoding="utf-8"?>
<w:webSettings xmlns:r="http://schemas.openxmlformats.org/officeDocument/2006/relationships" xmlns:w="http://schemas.openxmlformats.org/wordprocessingml/2006/main">
  <w:divs>
    <w:div w:id="567230858">
      <w:bodyDiv w:val="1"/>
      <w:marLeft w:val="0"/>
      <w:marRight w:val="0"/>
      <w:marTop w:val="0"/>
      <w:marBottom w:val="0"/>
      <w:divBdr>
        <w:top w:val="none" w:sz="0" w:space="0" w:color="auto"/>
        <w:left w:val="none" w:sz="0" w:space="0" w:color="auto"/>
        <w:bottom w:val="none" w:sz="0" w:space="0" w:color="auto"/>
        <w:right w:val="none" w:sz="0" w:space="0" w:color="auto"/>
      </w:divBdr>
    </w:div>
    <w:div w:id="1173254430">
      <w:bodyDiv w:val="1"/>
      <w:marLeft w:val="0"/>
      <w:marRight w:val="0"/>
      <w:marTop w:val="0"/>
      <w:marBottom w:val="0"/>
      <w:divBdr>
        <w:top w:val="none" w:sz="0" w:space="0" w:color="auto"/>
        <w:left w:val="none" w:sz="0" w:space="0" w:color="auto"/>
        <w:bottom w:val="none" w:sz="0" w:space="0" w:color="auto"/>
        <w:right w:val="none" w:sz="0" w:space="0" w:color="auto"/>
      </w:divBdr>
    </w:div>
    <w:div w:id="1452093941">
      <w:bodyDiv w:val="1"/>
      <w:marLeft w:val="0"/>
      <w:marRight w:val="0"/>
      <w:marTop w:val="0"/>
      <w:marBottom w:val="0"/>
      <w:divBdr>
        <w:top w:val="none" w:sz="0" w:space="0" w:color="auto"/>
        <w:left w:val="none" w:sz="0" w:space="0" w:color="auto"/>
        <w:bottom w:val="none" w:sz="0" w:space="0" w:color="auto"/>
        <w:right w:val="none" w:sz="0" w:space="0" w:color="auto"/>
      </w:divBdr>
    </w:div>
    <w:div w:id="178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30</cp:revision>
  <dcterms:created xsi:type="dcterms:W3CDTF">2023-03-21T06:05:00Z</dcterms:created>
  <dcterms:modified xsi:type="dcterms:W3CDTF">2023-03-30T06:28:00Z</dcterms:modified>
</cp:coreProperties>
</file>